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>Муниципальное бюджетное дошкольное образовательное учреждение «Зеленогорский детский сад № 6 «Улыбка»</w:t>
      </w: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Pr="000163AC" w:rsidRDefault="000163AC" w:rsidP="000163AC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c1"/>
          <w:b/>
          <w:bCs/>
          <w:iCs/>
          <w:sz w:val="40"/>
          <w:szCs w:val="32"/>
        </w:rPr>
      </w:pPr>
      <w:r w:rsidRPr="000163AC">
        <w:rPr>
          <w:rStyle w:val="c1"/>
          <w:b/>
          <w:bCs/>
          <w:iCs/>
          <w:sz w:val="40"/>
          <w:szCs w:val="32"/>
        </w:rPr>
        <w:t>Консультация для родителей «Так что же рассказывать детям про День Победы?»</w:t>
      </w: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center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>Подготовила воспитатель:</w:t>
      </w: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>Кульга Ирина Дмитриевна</w:t>
      </w: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0163AC">
      <w:pPr>
        <w:jc w:val="right"/>
        <w:rPr>
          <w:rStyle w:val="c1"/>
          <w:rFonts w:ascii="Times New Roman" w:hAnsi="Times New Roman" w:cs="Times New Roman"/>
          <w:bCs/>
          <w:iCs/>
          <w:sz w:val="28"/>
          <w:szCs w:val="32"/>
        </w:rPr>
      </w:pPr>
    </w:p>
    <w:p w:rsidR="000163AC" w:rsidRDefault="000163AC" w:rsidP="003A3F9E">
      <w:pPr>
        <w:spacing w:line="259" w:lineRule="auto"/>
        <w:jc w:val="center"/>
        <w:rPr>
          <w:rStyle w:val="c1"/>
          <w:b/>
          <w:bCs/>
          <w:i/>
          <w:iCs/>
          <w:sz w:val="40"/>
          <w:szCs w:val="32"/>
        </w:rPr>
      </w:pPr>
      <w:proofErr w:type="spellStart"/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>Пгт</w:t>
      </w:r>
      <w:proofErr w:type="spellEnd"/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 xml:space="preserve">. Зеленогорский, </w:t>
      </w:r>
      <w:bookmarkStart w:id="0" w:name="_GoBack"/>
      <w:bookmarkEnd w:id="0"/>
      <w:r>
        <w:rPr>
          <w:rStyle w:val="c1"/>
          <w:rFonts w:ascii="Times New Roman" w:hAnsi="Times New Roman" w:cs="Times New Roman"/>
          <w:bCs/>
          <w:iCs/>
          <w:sz w:val="28"/>
          <w:szCs w:val="32"/>
        </w:rPr>
        <w:t>2025г.</w:t>
      </w:r>
      <w:r>
        <w:rPr>
          <w:rStyle w:val="c1"/>
          <w:b/>
          <w:bCs/>
          <w:i/>
          <w:iCs/>
          <w:sz w:val="40"/>
          <w:szCs w:val="32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858082" wp14:editId="2A9FF7FC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5875" cy="10658475"/>
            <wp:effectExtent l="0" t="0" r="8255" b="0"/>
            <wp:wrapNone/>
            <wp:docPr id="1" name="Рисунок 1" descr="D:\Desktop\image-3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age-32-724x10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b/>
          <w:bCs/>
          <w:i/>
          <w:iCs/>
          <w:sz w:val="40"/>
          <w:szCs w:val="32"/>
        </w:rPr>
        <w:br w:type="page"/>
      </w:r>
    </w:p>
    <w:p w:rsidR="000163AC" w:rsidRDefault="000163AC">
      <w:pPr>
        <w:spacing w:line="259" w:lineRule="auto"/>
      </w:pPr>
      <w:r w:rsidRPr="000163A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681E38" wp14:editId="655C436D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42610" cy="10668000"/>
            <wp:effectExtent l="0" t="0" r="1270" b="0"/>
            <wp:wrapNone/>
            <wp:docPr id="2" name="Рисунок 2" descr="D:\Desktop\image-33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age-33-724x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20" cy="106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163AC" w:rsidRDefault="000163AC">
      <w:pPr>
        <w:spacing w:line="259" w:lineRule="auto"/>
      </w:pPr>
      <w:r w:rsidRPr="000163AC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76F42EF" wp14:editId="62679CA5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29141" cy="10648950"/>
            <wp:effectExtent l="0" t="0" r="0" b="0"/>
            <wp:wrapNone/>
            <wp:docPr id="3" name="Рисунок 3" descr="D:\Desktop\image-34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age-34-724x1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19" cy="106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25E1" w:rsidRDefault="000163AC" w:rsidP="000163AC">
      <w:r w:rsidRPr="000163AC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2610" cy="10668000"/>
            <wp:effectExtent l="0" t="0" r="1270" b="0"/>
            <wp:wrapNone/>
            <wp:docPr id="4" name="Рисунок 4" descr="D:\Desktop\image-35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age-35-724x1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60" cy="106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3AC"/>
    <w:rsid w:val="000163AC"/>
    <w:rsid w:val="003A3F9E"/>
    <w:rsid w:val="0080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6B31A-33E4-4E34-AFAD-96593FDC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3A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16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6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2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2025-05-03T13:33:00Z</dcterms:created>
  <dcterms:modified xsi:type="dcterms:W3CDTF">2025-05-03T13:51:00Z</dcterms:modified>
</cp:coreProperties>
</file>