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 w:rsidRPr="00CE076A">
        <w:rPr>
          <w:rFonts w:ascii="Times New Roman" w:hAnsi="Times New Roman" w:cs="Times New Roman"/>
          <w:bCs/>
          <w:iCs/>
          <w:sz w:val="28"/>
          <w:szCs w:val="32"/>
        </w:rPr>
        <w:t>Муниципальное бюджетное дошкольное образовательное учреждение «Зеленогорский детский сад № 6 «Улыбка»</w:t>
      </w: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</w:pPr>
      <w:r w:rsidRPr="00CE076A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Консультац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ия для родителей по нравственно–</w:t>
      </w:r>
      <w:bookmarkStart w:id="0" w:name="_GoBack"/>
      <w:bookmarkEnd w:id="0"/>
      <w:r w:rsidRPr="00CE076A">
        <w:rPr>
          <w:rFonts w:ascii="Times New Roman" w:eastAsia="Times New Roman" w:hAnsi="Times New Roman" w:cs="Times New Roman"/>
          <w:b/>
          <w:bCs/>
          <w:iCs/>
          <w:sz w:val="40"/>
          <w:szCs w:val="32"/>
          <w:lang w:eastAsia="ru-RU"/>
        </w:rPr>
        <w:t>патриотическому воспитанию на тему: «Моя малая Родина»</w:t>
      </w: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r w:rsidRPr="00CE076A">
        <w:rPr>
          <w:rFonts w:ascii="Times New Roman" w:hAnsi="Times New Roman" w:cs="Times New Roman"/>
          <w:bCs/>
          <w:iCs/>
          <w:sz w:val="28"/>
          <w:szCs w:val="32"/>
        </w:rPr>
        <w:t>Подготовила воспитатель:</w:t>
      </w:r>
    </w:p>
    <w:p w:rsidR="00CE076A" w:rsidRPr="00CE076A" w:rsidRDefault="00CE076A" w:rsidP="00CE076A">
      <w:pPr>
        <w:spacing w:after="160" w:line="256" w:lineRule="auto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  <w:r w:rsidRPr="00CE076A">
        <w:rPr>
          <w:rFonts w:ascii="Times New Roman" w:hAnsi="Times New Roman" w:cs="Times New Roman"/>
          <w:bCs/>
          <w:iCs/>
          <w:sz w:val="28"/>
          <w:szCs w:val="32"/>
        </w:rPr>
        <w:t>Кульга Ирина Дмитриевна</w:t>
      </w:r>
    </w:p>
    <w:p w:rsidR="00CE076A" w:rsidRPr="00CE076A" w:rsidRDefault="00CE076A" w:rsidP="00CE076A">
      <w:pPr>
        <w:spacing w:after="160" w:line="256" w:lineRule="auto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Pr="00CE076A" w:rsidRDefault="00CE076A" w:rsidP="00CE076A">
      <w:pPr>
        <w:spacing w:after="160" w:line="256" w:lineRule="auto"/>
        <w:jc w:val="right"/>
        <w:rPr>
          <w:rFonts w:ascii="Times New Roman" w:hAnsi="Times New Roman" w:cs="Times New Roman"/>
          <w:bCs/>
          <w:iCs/>
          <w:sz w:val="28"/>
          <w:szCs w:val="32"/>
        </w:rPr>
      </w:pPr>
    </w:p>
    <w:p w:rsidR="00CE076A" w:rsidRDefault="00CE076A" w:rsidP="00CE076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spellStart"/>
      <w:r w:rsidRPr="00CE076A">
        <w:rPr>
          <w:rFonts w:ascii="Times New Roman" w:hAnsi="Times New Roman" w:cs="Times New Roman"/>
          <w:bCs/>
          <w:iCs/>
          <w:sz w:val="28"/>
          <w:szCs w:val="32"/>
        </w:rPr>
        <w:t>Пгт</w:t>
      </w:r>
      <w:proofErr w:type="spellEnd"/>
      <w:r w:rsidRPr="00CE076A">
        <w:rPr>
          <w:rFonts w:ascii="Times New Roman" w:hAnsi="Times New Roman" w:cs="Times New Roman"/>
          <w:bCs/>
          <w:iCs/>
          <w:sz w:val="28"/>
          <w:szCs w:val="32"/>
        </w:rPr>
        <w:t>. Зеленогорский, 2025г.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br w:type="page"/>
      </w:r>
    </w:p>
    <w:p w:rsidR="00CE076A" w:rsidRDefault="00CE076A" w:rsidP="00CE076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Консультация для родителей по нравственно – патриотическому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воспитанию на тему: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«Моя малая Родина»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А. Сухомлинский утверждал, что детство -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4445</wp:posOffset>
            </wp:positionV>
            <wp:extent cx="3505200" cy="2402205"/>
            <wp:effectExtent l="0" t="0" r="0" b="0"/>
            <wp:wrapThrough wrapText="bothSides">
              <wp:wrapPolygon edited="0">
                <wp:start x="0" y="0"/>
                <wp:lineTo x="0" y="21412"/>
                <wp:lineTo x="21483" y="21412"/>
                <wp:lineTo x="214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4" b="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</w:rPr>
        <w:t xml:space="preserve">Базовым этапом формирования любви к Родине следует считать накопление им социального опыта жизни в своем </w:t>
      </w:r>
      <w:r>
        <w:rPr>
          <w:rFonts w:ascii="Times New Roman" w:eastAsia="Calibri" w:hAnsi="Times New Roman" w:cs="Times New Roman"/>
          <w:iCs/>
          <w:sz w:val="28"/>
        </w:rPr>
        <w:t>поселке.</w:t>
      </w:r>
      <w:r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Любовь к Отчизне начинается с любви к своей малой родине- месту, где родился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человек. Период дошкольного возраста по своим психологическим характеристикам наиболее благоприятен для воспитания патриотизма. Знания, впечатления, пережитые в детстве, остаются с человеком на всю жизнь.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Ознакомление дошкольников с родным </w:t>
      </w:r>
      <w:r>
        <w:rPr>
          <w:rFonts w:ascii="Times New Roman" w:eastAsia="Calibri" w:hAnsi="Times New Roman" w:cs="Times New Roman"/>
          <w:iCs/>
          <w:sz w:val="28"/>
        </w:rPr>
        <w:t xml:space="preserve">поселком </w:t>
      </w:r>
      <w:r>
        <w:rPr>
          <w:rFonts w:ascii="Times New Roman" w:eastAsia="Calibri" w:hAnsi="Times New Roman" w:cs="Times New Roman"/>
          <w:sz w:val="28"/>
        </w:rPr>
        <w:t>— это знакомство с историей своего народа, с культурой русского народа, его обычаями, традициями. Это одна из задач патриотического воспитания.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Чувство патриотизма многогранно по содержанию. Это и любовь к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семье, к родным местам и гордость за свой народ, и ощущение неразрывности со всем окружающим миром, и желание сохранять приумножать богатство своей Родины.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Работа по нравственно-патриотическому воспитанию включает целый комплекс задач: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 Воспитание у ребенка любви и привязанности к своей семье, дому, детскому саду, городу;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 Формирование бережного отношения к природе и всему живому;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 Воспитание уважения к труду;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Расширение представлений о городах России;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• Знакомство детей с символами государства;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Развитие чувства ответственности и гордости за достижения своей страны;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 Формирование толерантности, чувства уважения к людям других национальностей, их традициям.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Нравственно-патриотическое воспитание ребенка - сложный педагогический процесс. В основе его лежит развитие нравственных чувств.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Чувство Родины 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что вызывает отклик в его душе. И хотя многие впечатления еще не осознаны им глубоко, но, пропущенные через детское восприятие, они играют огромную роль, в становлении Родины начинается с восхищения тем, что видит перед собой малыш, чему он изумляется и личности патриота. Формировать знания о семье следует уже в младшем возрасте: воспитывать внимательное отношение к родителям, поощрять умение называть имена членов семьи. Далее расширяя сведения о семье, необходимо дать представления о родственных отношениях, затем и о сфере деятельности членов семьи и ее истории.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Постепенно ребенок знакомится с детским садом – учреждением, находящимся в городе </w:t>
      </w:r>
      <w:r>
        <w:rPr>
          <w:rFonts w:ascii="Times New Roman" w:eastAsia="Calibri" w:hAnsi="Times New Roman" w:cs="Times New Roman"/>
          <w:i/>
          <w:iCs/>
          <w:sz w:val="28"/>
        </w:rPr>
        <w:t>(поселке)</w:t>
      </w:r>
      <w:r>
        <w:rPr>
          <w:rFonts w:ascii="Times New Roman" w:eastAsia="Calibri" w:hAnsi="Times New Roman" w:cs="Times New Roman"/>
          <w:sz w:val="28"/>
        </w:rPr>
        <w:t> Начиная с младшего дошкольного возраста мы развиваем у детей положительное отношение к детскому саду, его общности с домом. Формируем уважительное отношение к сотрудникам детского сада, а начиная со средней группы, начинаем знакомить с традициями детского сада, закрепляем представления ребенка о себе, как о части коллектива.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Знакомство с малой родиной начинается с младшей группы. Дети впервые знакомятся с названием своего города </w:t>
      </w:r>
      <w:r>
        <w:rPr>
          <w:rFonts w:ascii="Times New Roman" w:eastAsia="Calibri" w:hAnsi="Times New Roman" w:cs="Times New Roman"/>
          <w:i/>
          <w:iCs/>
          <w:sz w:val="28"/>
        </w:rPr>
        <w:t>(поселка)</w:t>
      </w:r>
      <w:r>
        <w:rPr>
          <w:rFonts w:ascii="Times New Roman" w:eastAsia="Calibri" w:hAnsi="Times New Roman" w:cs="Times New Roman"/>
          <w:sz w:val="28"/>
        </w:rPr>
        <w:t>. Формируя интерес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к малой родине в дальнейшем, следует побуждать к рассказыванию о том, какие впечатления дети получают от пребывания в парке, сквере и других объектах городской инфраструктуры. Формируя знания о улицах города (поселка, мы </w:t>
      </w:r>
      <w:r>
        <w:rPr>
          <w:rFonts w:ascii="Times New Roman" w:eastAsia="Calibri" w:hAnsi="Times New Roman" w:cs="Times New Roman"/>
          <w:sz w:val="28"/>
        </w:rPr>
        <w:lastRenderedPageBreak/>
        <w:t>расширяем и углубляем знания о малой родине. Начиная со средней группы, необходимо углублять знания детей о самых красивых местах города, (поселка, его достопримечательностях. В старшем дошкольном возрасте знания углубляются за счёт информации о замечательных людях, прославивших свой край, о культуре и традициях родного края.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Задача педагога - отобрать из массы впечатлений, получаемых ребенком, наиболее доступные ему: природа и мир животных дома </w:t>
      </w:r>
      <w:r>
        <w:rPr>
          <w:rFonts w:ascii="Times New Roman" w:eastAsia="Calibri" w:hAnsi="Times New Roman" w:cs="Times New Roman"/>
          <w:i/>
          <w:iCs/>
          <w:sz w:val="28"/>
        </w:rPr>
        <w:t>(детского сада, родного края)</w:t>
      </w:r>
      <w:r>
        <w:rPr>
          <w:rFonts w:ascii="Times New Roman" w:eastAsia="Calibri" w:hAnsi="Times New Roman" w:cs="Times New Roman"/>
          <w:sz w:val="28"/>
        </w:rPr>
        <w:t>; труд людей, традиции, общественные события и т. д. Поэтому, начиная работу по воспитанию 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процессе работы происходит ознакомление дошкольников с историческим, культурным, национальным, географическим, природно-экологическим своеобразием родного города.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Реализация целей обеспечивается через группу взаимосвязанных задач, а именно: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</w:rPr>
        <w:t>. </w:t>
      </w:r>
      <w:r>
        <w:rPr>
          <w:rFonts w:ascii="Times New Roman" w:eastAsia="Calibri" w:hAnsi="Times New Roman" w:cs="Times New Roman"/>
          <w:sz w:val="28"/>
        </w:rPr>
        <w:t>Формировать любовь к родному городу, Родине, интерес к его прошлому и настоящему.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 Воспитывать чувство гордости за жителей города и страны ответственность за все, что происходит в городе и стране, сопричастность к этому, уважение к своим землякам.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Развивать эмоционально-ценностное отношение к городу и Родине.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 Формировать интерес к произведениям писателей, композиторов, художников, в работах которых отражены история, культура, природа и быт людей.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Воспитывая у детей любовь к своему городу (поселку, необходимо подвести их к пониманию, что их город - частица Родины, поскольку во всех местах, больших и маленьких, есть много общего: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повсюду люди трудятся для всех;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•везде соблюдаются традиции: Родина помнит героев, защитивших ее от врагов;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повсюду живут люди разных национальностей, совместно трудятся и помогают друг другу;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люди берегут и охраняют природу;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• есть общие профессиональные и общественные праздники и т. д.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Первые представления о родной стране, которые получает ребенок в детском саду, должны включать в себя сведения о природе той местности, того края, где он живет, о разнообразной природе России, а также элементарные сведения об экономической и социальной структуре страны. Однако не всякие сведения такого характера в одинаковой мере способствуют воспитанию высших нравственных чувств. Поэтому при отборе познавательного материала педагог должен руководствоваться следующими принципами: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Основные принципы работы по нравственно-патриотическому воспитанию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1. </w:t>
      </w:r>
      <w:r>
        <w:rPr>
          <w:rFonts w:ascii="Times New Roman" w:eastAsia="Calibri" w:hAnsi="Times New Roman" w:cs="Times New Roman"/>
          <w:i/>
          <w:iCs/>
          <w:sz w:val="28"/>
        </w:rPr>
        <w:t>«Позитивный центризм»</w:t>
      </w:r>
      <w:r>
        <w:rPr>
          <w:rFonts w:ascii="Times New Roman" w:eastAsia="Calibri" w:hAnsi="Times New Roman" w:cs="Times New Roman"/>
          <w:sz w:val="28"/>
        </w:rPr>
        <w:t> </w:t>
      </w:r>
      <w:r>
        <w:rPr>
          <w:rFonts w:ascii="Times New Roman" w:eastAsia="Calibri" w:hAnsi="Times New Roman" w:cs="Times New Roman"/>
          <w:i/>
          <w:iCs/>
          <w:sz w:val="28"/>
        </w:rPr>
        <w:t>(отбор наиболее актуальных для ребёнка этого возраста знаний)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 Непрерывность и преемственность педагогического процесса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3. Рациональное сочетание разных видов деятельности, адекватный возрасту баланс интеллектуальных, эмоциональных и двигательных нагрузок.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Развивающий характер обучения, основанный на детской активности.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604520</wp:posOffset>
            </wp:positionV>
            <wp:extent cx="2876550" cy="2155190"/>
            <wp:effectExtent l="0" t="0" r="0" b="0"/>
            <wp:wrapThrough wrapText="bothSides">
              <wp:wrapPolygon edited="0">
                <wp:start x="0" y="0"/>
                <wp:lineTo x="0" y="21384"/>
                <wp:lineTo x="21457" y="21384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</w:rPr>
        <w:t>5. Принцип маятника (Изучая историю своей улицы, дети связывают её с историей своего района, города, и наоборот, знакомясь с другими городами, они возвращаются к истории своего района и улицы)</w:t>
      </w:r>
    </w:p>
    <w:p w:rsidR="00CE076A" w:rsidRDefault="00CE076A" w:rsidP="00CE07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6. Систематическое изложение материала идёт от близкого и понятного к более сложному.</w:t>
      </w:r>
    </w:p>
    <w:p w:rsidR="00DB3B80" w:rsidRDefault="00CE076A" w:rsidP="00CE076A">
      <w:r>
        <w:rPr>
          <w:rFonts w:ascii="Times New Roman" w:eastAsia="Calibri" w:hAnsi="Times New Roman" w:cs="Times New Roman"/>
          <w:sz w:val="28"/>
        </w:rPr>
        <w:t>7. Принцип спирали (когда дети, возвращаясь к тем или иным вопросам, событиям, фактам из года в год, углубляют свои познания)</w:t>
      </w:r>
    </w:p>
    <w:sectPr w:rsidR="00DB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6A"/>
    <w:rsid w:val="00CE076A"/>
    <w:rsid w:val="00D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6E992-9CAA-40CD-B356-3E896715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2025-05-03T13:50:00Z</dcterms:created>
  <dcterms:modified xsi:type="dcterms:W3CDTF">2025-05-03T13:52:00Z</dcterms:modified>
</cp:coreProperties>
</file>