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fill lighten(213)" method="linear sigma" focus="100%" type="gradient"/>
    </v:background>
  </w:background>
  <w:body>
    <w:p w:rsidR="000262B0" w:rsidRDefault="00C0528E" w:rsidP="000262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8849D0A" wp14:editId="22897308">
            <wp:extent cx="2115185" cy="2487295"/>
            <wp:effectExtent l="133350" t="114300" r="151765" b="1606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487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2EC" w:rsidRDefault="00C0528E" w:rsidP="00B062EC">
      <w:r w:rsidRPr="00C0528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«Война – не место для детей.</w:t>
      </w:r>
    </w:p>
    <w:p w:rsidR="00C0528E" w:rsidRPr="00B062EC" w:rsidRDefault="00C0528E" w:rsidP="00B062EC">
      <w:r w:rsidRPr="00C0528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Война – не место для детей.</w:t>
      </w:r>
      <w:r w:rsidR="005751B0" w:rsidRPr="005751B0"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 xml:space="preserve"> </w:t>
      </w:r>
    </w:p>
    <w:p w:rsidR="00C0528E" w:rsidRPr="00C0528E" w:rsidRDefault="00C0528E" w:rsidP="00C0528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C0528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Война – не место для детей!</w:t>
      </w:r>
    </w:p>
    <w:p w:rsidR="00C0528E" w:rsidRPr="00C0528E" w:rsidRDefault="00C0528E" w:rsidP="00C0528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C0528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Здесь нет ни книжек,</w:t>
      </w:r>
    </w:p>
    <w:p w:rsidR="00C0528E" w:rsidRPr="00C0528E" w:rsidRDefault="00C0528E" w:rsidP="00C0528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C0528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ни игрушек,</w:t>
      </w:r>
    </w:p>
    <w:p w:rsidR="00C0528E" w:rsidRPr="00C0528E" w:rsidRDefault="00C0528E" w:rsidP="00C0528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C0528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Разрывы мин и</w:t>
      </w:r>
    </w:p>
    <w:p w:rsidR="00C0528E" w:rsidRPr="00C0528E" w:rsidRDefault="00C0528E" w:rsidP="00C0528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C0528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грохот пушек,</w:t>
      </w:r>
    </w:p>
    <w:p w:rsidR="00C0528E" w:rsidRPr="00CC3706" w:rsidRDefault="00C0528E" w:rsidP="00C0528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C0528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И море крови и смертей.</w:t>
      </w:r>
    </w:p>
    <w:p w:rsidR="006D5E36" w:rsidRDefault="000262B0" w:rsidP="006D5E3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0262B0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Война – не место для детей!</w:t>
      </w:r>
      <w:r w:rsidR="005751B0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»</w:t>
      </w:r>
    </w:p>
    <w:p w:rsidR="006D5E36" w:rsidRDefault="006D5E36" w:rsidP="006D5E3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6D5E36" w:rsidRDefault="006D5E36" w:rsidP="006D5E3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0262B0" w:rsidRPr="000C6B51" w:rsidRDefault="000262B0" w:rsidP="006D5E3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1E437B" w:rsidRDefault="001E437B" w:rsidP="001E437B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36"/>
          <w:szCs w:val="36"/>
          <w:lang w:eastAsia="ru-RU"/>
        </w:rPr>
      </w:pPr>
    </w:p>
    <w:p w:rsidR="00B062EC" w:rsidRDefault="00B062EC" w:rsidP="001E437B">
      <w:pPr>
        <w:spacing w:after="0" w:line="240" w:lineRule="auto"/>
        <w:ind w:left="-850" w:right="-57"/>
        <w:jc w:val="center"/>
        <w:rPr>
          <w:rFonts w:ascii="Calibri" w:eastAsia="Calibri" w:hAnsi="Calibri" w:cs="Times New Roman"/>
          <w:b/>
          <w:color w:val="FF0000"/>
          <w:sz w:val="36"/>
          <w:szCs w:val="36"/>
          <w:lang w:eastAsia="ru-RU"/>
        </w:rPr>
      </w:pPr>
    </w:p>
    <w:p w:rsidR="00FB62D0" w:rsidRDefault="00FB62D0" w:rsidP="001E437B">
      <w:pPr>
        <w:spacing w:after="0" w:line="240" w:lineRule="auto"/>
        <w:ind w:left="-850" w:right="-57"/>
        <w:jc w:val="center"/>
        <w:rPr>
          <w:rFonts w:ascii="Calibri" w:eastAsia="Calibri" w:hAnsi="Calibri" w:cs="Times New Roman"/>
          <w:b/>
          <w:color w:val="FF0000"/>
          <w:sz w:val="36"/>
          <w:szCs w:val="36"/>
          <w:lang w:eastAsia="ru-RU"/>
        </w:rPr>
      </w:pPr>
    </w:p>
    <w:p w:rsidR="00FB62D0" w:rsidRDefault="00FB62D0" w:rsidP="001E437B">
      <w:pPr>
        <w:spacing w:after="0" w:line="240" w:lineRule="auto"/>
        <w:ind w:left="-850" w:right="-57"/>
        <w:jc w:val="center"/>
        <w:rPr>
          <w:rFonts w:ascii="Calibri" w:eastAsia="Calibri" w:hAnsi="Calibri" w:cs="Times New Roman"/>
          <w:b/>
          <w:color w:val="FF0000"/>
          <w:sz w:val="36"/>
          <w:szCs w:val="36"/>
          <w:lang w:eastAsia="ru-RU"/>
        </w:rPr>
      </w:pPr>
    </w:p>
    <w:p w:rsidR="000262B0" w:rsidRPr="000262B0" w:rsidRDefault="000262B0" w:rsidP="001E7A26">
      <w:pPr>
        <w:spacing w:after="0" w:line="240" w:lineRule="auto"/>
        <w:ind w:right="-57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0262B0">
        <w:rPr>
          <w:rFonts w:ascii="Calibri" w:eastAsia="Calibri" w:hAnsi="Calibri" w:cs="Times New Roman"/>
          <w:b/>
          <w:color w:val="FF0000"/>
          <w:sz w:val="36"/>
          <w:szCs w:val="36"/>
          <w:lang w:eastAsia="ru-RU"/>
        </w:rPr>
        <w:t>«Вспомним всех поименно,</w:t>
      </w:r>
      <w:r w:rsidRPr="000262B0">
        <w:rPr>
          <w:rFonts w:ascii="Calibri" w:eastAsia="Calibri" w:hAnsi="Calibri" w:cs="Times New Roman"/>
          <w:b/>
          <w:color w:val="FF0000"/>
          <w:sz w:val="36"/>
          <w:szCs w:val="36"/>
          <w:lang w:eastAsia="ru-RU"/>
        </w:rPr>
        <w:br/>
        <w:t>Сердцем вспомним своим,</w:t>
      </w:r>
      <w:r w:rsidRPr="000262B0">
        <w:rPr>
          <w:rFonts w:ascii="Calibri" w:eastAsia="Calibri" w:hAnsi="Calibri" w:cs="Times New Roman"/>
          <w:b/>
          <w:color w:val="FF0000"/>
          <w:sz w:val="36"/>
          <w:szCs w:val="36"/>
          <w:lang w:eastAsia="ru-RU"/>
        </w:rPr>
        <w:br/>
        <w:t>Это нужно не мертвым,</w:t>
      </w:r>
      <w:r w:rsidRPr="000262B0">
        <w:rPr>
          <w:rFonts w:ascii="Calibri" w:eastAsia="Calibri" w:hAnsi="Calibri" w:cs="Times New Roman"/>
          <w:b/>
          <w:color w:val="FF0000"/>
          <w:sz w:val="36"/>
          <w:szCs w:val="36"/>
          <w:lang w:eastAsia="ru-RU"/>
        </w:rPr>
        <w:br/>
        <w:t>Это нужно живым».</w:t>
      </w:r>
    </w:p>
    <w:p w:rsidR="000262B0" w:rsidRDefault="000262B0" w:rsidP="001E437B">
      <w:pPr>
        <w:spacing w:after="0" w:line="240" w:lineRule="auto"/>
        <w:ind w:left="-850" w:right="-57"/>
        <w:jc w:val="center"/>
        <w:rPr>
          <w:rFonts w:ascii="Calibri" w:eastAsia="Calibri" w:hAnsi="Calibri" w:cs="Times New Roman"/>
          <w:b/>
          <w:i/>
          <w:iCs/>
          <w:color w:val="FF0000"/>
          <w:sz w:val="36"/>
          <w:szCs w:val="36"/>
          <w:lang w:eastAsia="ru-RU"/>
        </w:rPr>
      </w:pPr>
      <w:r w:rsidRPr="000262B0">
        <w:rPr>
          <w:rFonts w:ascii="Calibri" w:eastAsia="Calibri" w:hAnsi="Calibri" w:cs="Times New Roman"/>
          <w:b/>
          <w:i/>
          <w:iCs/>
          <w:color w:val="FF0000"/>
          <w:sz w:val="36"/>
          <w:szCs w:val="36"/>
          <w:lang w:eastAsia="ru-RU"/>
        </w:rPr>
        <w:t>Р. Рождественский</w:t>
      </w:r>
    </w:p>
    <w:p w:rsidR="00B062EC" w:rsidRDefault="00B062EC" w:rsidP="001E437B">
      <w:pPr>
        <w:spacing w:after="0" w:line="240" w:lineRule="auto"/>
        <w:ind w:left="-850" w:right="-57"/>
        <w:jc w:val="center"/>
        <w:rPr>
          <w:rFonts w:ascii="Calibri" w:eastAsia="Calibri" w:hAnsi="Calibri" w:cs="Times New Roman"/>
          <w:b/>
          <w:i/>
          <w:iCs/>
          <w:color w:val="FF0000"/>
          <w:sz w:val="36"/>
          <w:szCs w:val="36"/>
          <w:lang w:eastAsia="ru-RU"/>
        </w:rPr>
      </w:pPr>
    </w:p>
    <w:p w:rsidR="001E437B" w:rsidRDefault="001E437B" w:rsidP="001E437B">
      <w:pPr>
        <w:spacing w:after="0" w:line="240" w:lineRule="auto"/>
        <w:ind w:left="-113"/>
        <w:jc w:val="center"/>
        <w:rPr>
          <w:rFonts w:ascii="Calibri" w:eastAsia="Calibri" w:hAnsi="Calibri" w:cs="Times New Roman"/>
          <w:b/>
          <w:i/>
          <w:iCs/>
          <w:color w:val="FF0000"/>
          <w:sz w:val="36"/>
          <w:szCs w:val="36"/>
          <w:lang w:eastAsia="ru-RU"/>
        </w:rPr>
      </w:pPr>
    </w:p>
    <w:p w:rsidR="005751B0" w:rsidRPr="001E437B" w:rsidRDefault="00B062EC" w:rsidP="00B062EC">
      <w:pPr>
        <w:spacing w:after="0" w:line="240" w:lineRule="auto"/>
        <w:ind w:left="-397"/>
        <w:jc w:val="center"/>
        <w:rPr>
          <w:rFonts w:ascii="Calibri" w:eastAsia="Calibri" w:hAnsi="Calibri" w:cs="Times New Roman"/>
          <w:b/>
          <w:i/>
          <w:iCs/>
          <w:color w:val="FF0000"/>
          <w:sz w:val="36"/>
          <w:szCs w:val="36"/>
          <w:lang w:eastAsia="ru-RU"/>
        </w:rPr>
      </w:pPr>
      <w:r>
        <w:rPr>
          <w:rFonts w:ascii="Calibri" w:eastAsia="Calibri" w:hAnsi="Calibri" w:cs="Times New Roman"/>
          <w:b/>
          <w:i/>
          <w:iCs/>
          <w:noProof/>
          <w:color w:val="FF0000"/>
          <w:sz w:val="36"/>
          <w:szCs w:val="36"/>
          <w:lang w:eastAsia="ru-RU"/>
        </w:rPr>
        <w:drawing>
          <wp:inline distT="0" distB="0" distL="0" distR="0" wp14:anchorId="567773D2">
            <wp:extent cx="2667000" cy="1943100"/>
            <wp:effectExtent l="133350" t="114300" r="152400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20" cy="1946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62B0" w:rsidRDefault="000262B0" w:rsidP="001E437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1E7A26" w:rsidRPr="005751B0" w:rsidRDefault="001E7A26" w:rsidP="001E437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C72D3C" w:rsidRDefault="007D34EE" w:rsidP="00931BDD">
      <w:pPr>
        <w:spacing w:line="240" w:lineRule="auto"/>
        <w:rPr>
          <w:rFonts w:ascii="Times New Roman" w:eastAsia="Calibri" w:hAnsi="Times New Roman" w:cs="Times New Roman"/>
          <w:i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C00000"/>
          <w:sz w:val="24"/>
          <w:szCs w:val="24"/>
        </w:rPr>
        <w:t xml:space="preserve">                      </w:t>
      </w:r>
      <w:r w:rsidR="001E7A26">
        <w:rPr>
          <w:rFonts w:ascii="Times New Roman" w:eastAsia="Calibri" w:hAnsi="Times New Roman" w:cs="Times New Roman"/>
          <w:i/>
          <w:color w:val="C00000"/>
          <w:sz w:val="24"/>
          <w:szCs w:val="24"/>
        </w:rPr>
        <w:t xml:space="preserve"> </w:t>
      </w:r>
    </w:p>
    <w:p w:rsidR="00931BDD" w:rsidRDefault="00931BDD" w:rsidP="00931BDD">
      <w:pPr>
        <w:spacing w:line="240" w:lineRule="auto"/>
        <w:rPr>
          <w:rFonts w:ascii="Times New Roman" w:eastAsia="Calibri" w:hAnsi="Times New Roman" w:cs="Times New Roman"/>
          <w:i/>
          <w:color w:val="C00000"/>
          <w:sz w:val="24"/>
          <w:szCs w:val="24"/>
        </w:rPr>
      </w:pPr>
    </w:p>
    <w:p w:rsidR="00931BDD" w:rsidRDefault="00931BDD" w:rsidP="00931BDD">
      <w:pPr>
        <w:spacing w:line="240" w:lineRule="auto"/>
        <w:rPr>
          <w:rFonts w:ascii="Times New Roman" w:eastAsia="Calibri" w:hAnsi="Times New Roman" w:cs="Times New Roman"/>
          <w:i/>
          <w:color w:val="C00000"/>
          <w:sz w:val="24"/>
          <w:szCs w:val="24"/>
        </w:rPr>
      </w:pPr>
    </w:p>
    <w:p w:rsidR="001E7A26" w:rsidRDefault="001E7A26" w:rsidP="00C72D3C">
      <w:pPr>
        <w:spacing w:after="0" w:line="240" w:lineRule="auto"/>
        <w:ind w:left="-170"/>
        <w:jc w:val="center"/>
        <w:rPr>
          <w:rFonts w:ascii="Times New Roman" w:eastAsia="Calibri" w:hAnsi="Times New Roman" w:cs="Times New Roman"/>
          <w:i/>
          <w:color w:val="C00000"/>
          <w:sz w:val="24"/>
          <w:szCs w:val="24"/>
        </w:rPr>
      </w:pPr>
    </w:p>
    <w:p w:rsidR="00931BDD" w:rsidRDefault="006D5E36" w:rsidP="00931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6D5E3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Муниципальное </w:t>
      </w:r>
      <w:r w:rsidR="00931BDD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бюджетное </w:t>
      </w:r>
      <w:r w:rsidRPr="006D5E3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дошколь</w:t>
      </w:r>
      <w:r w:rsidR="00931BDD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ное образовательное учреждение «Зеленогорский детский сад № 6</w:t>
      </w:r>
      <w:r w:rsidRPr="006D5E3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»</w:t>
      </w:r>
    </w:p>
    <w:p w:rsidR="001E7A26" w:rsidRDefault="006D5E36" w:rsidP="00931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proofErr w:type="spellStart"/>
      <w:r w:rsidRPr="006D5E3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</w:t>
      </w:r>
      <w:r w:rsidR="00931BDD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гт</w:t>
      </w:r>
      <w:proofErr w:type="spellEnd"/>
      <w:r w:rsidRPr="006D5E3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.</w:t>
      </w:r>
      <w:r w:rsidR="00CC3706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</w:t>
      </w:r>
      <w:r w:rsidR="00931BDD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Зеленогорский</w:t>
      </w:r>
    </w:p>
    <w:p w:rsidR="006D5E36" w:rsidRPr="001E7A26" w:rsidRDefault="006D5E36" w:rsidP="006D5E3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6D5E36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                                      </w:t>
      </w:r>
    </w:p>
    <w:p w:rsidR="00C0528E" w:rsidRDefault="000262B0" w:rsidP="00C0528E">
      <w:pPr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color w:val="FFFF00"/>
          <w:sz w:val="32"/>
          <w:szCs w:val="32"/>
          <w:lang w:eastAsia="ru-RU"/>
        </w:rPr>
        <w:drawing>
          <wp:inline distT="0" distB="0" distL="0" distR="0" wp14:anchorId="0AC0B72B" wp14:editId="1E3F9ED3">
            <wp:extent cx="3017520" cy="45478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2B0" w:rsidRPr="001E7A26" w:rsidRDefault="000262B0" w:rsidP="000262B0">
      <w:pPr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 w:rsidRPr="001E7A26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«Никто не забыт,</w:t>
      </w:r>
    </w:p>
    <w:p w:rsidR="006D5E36" w:rsidRPr="00FB62D0" w:rsidRDefault="00FB62D0" w:rsidP="00FB62D0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             Ничто не забыто…</w:t>
      </w:r>
    </w:p>
    <w:p w:rsidR="004F11B0" w:rsidRPr="001E437B" w:rsidRDefault="006D5E36" w:rsidP="001E7A26">
      <w:pPr>
        <w:spacing w:after="0" w:line="360" w:lineRule="auto"/>
        <w:ind w:left="68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1E437B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               </w:t>
      </w:r>
      <w:r w:rsidR="004F11B0" w:rsidRPr="001E437B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</w:t>
      </w:r>
      <w:bookmarkStart w:id="0" w:name="_GoBack"/>
      <w:bookmarkEnd w:id="0"/>
    </w:p>
    <w:p w:rsidR="004F11B0" w:rsidRPr="00B062EC" w:rsidRDefault="004F11B0" w:rsidP="004F11B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062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</w:t>
      </w:r>
      <w:r w:rsidRPr="00B062EC">
        <w:rPr>
          <w:rFonts w:ascii="Times New Roman" w:eastAsia="Calibri" w:hAnsi="Times New Roman" w:cs="Times New Roman"/>
          <w:b/>
          <w:sz w:val="28"/>
          <w:szCs w:val="28"/>
        </w:rPr>
        <w:t>«Как рассказать детям о Великой Отечественной войне?»</w:t>
      </w:r>
    </w:p>
    <w:p w:rsidR="000C6B51" w:rsidRPr="00B062EC" w:rsidRDefault="000C6B51" w:rsidP="004F11B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F11B0" w:rsidRPr="00B062EC" w:rsidRDefault="004F11B0" w:rsidP="004F11B0">
      <w:pPr>
        <w:autoSpaceDE w:val="0"/>
        <w:autoSpaceDN w:val="0"/>
        <w:adjustRightInd w:val="0"/>
        <w:spacing w:after="0" w:line="264" w:lineRule="auto"/>
        <w:ind w:right="425"/>
        <w:rPr>
          <w:rFonts w:ascii="Times New Roman" w:eastAsia="Calibri" w:hAnsi="Times New Roman" w:cs="Times New Roman"/>
          <w:b/>
          <w:sz w:val="26"/>
          <w:szCs w:val="26"/>
        </w:rPr>
      </w:pPr>
      <w:r w:rsidRPr="00B062EC">
        <w:rPr>
          <w:rFonts w:ascii="Times New Roman" w:eastAsia="Calibri" w:hAnsi="Times New Roman" w:cs="Times New Roman"/>
          <w:b/>
          <w:sz w:val="26"/>
          <w:szCs w:val="26"/>
        </w:rPr>
        <w:t>Приближается праздник, значимость которого остается неизменной, как бы не  менялись оценка и факты истории. Победа в Великой Отечественной войне – наша слава и гордость. День Победы достоин того, чтобы принять в нем вместе с малышом самое активное участие.</w:t>
      </w:r>
    </w:p>
    <w:p w:rsidR="004F11B0" w:rsidRPr="00B062EC" w:rsidRDefault="004F11B0" w:rsidP="004F11B0">
      <w:pPr>
        <w:spacing w:after="0" w:line="264" w:lineRule="auto"/>
        <w:ind w:right="425"/>
        <w:rPr>
          <w:rFonts w:ascii="Times New Roman" w:eastAsia="Calibri" w:hAnsi="Times New Roman" w:cs="Times New Roman"/>
          <w:b/>
          <w:sz w:val="26"/>
          <w:szCs w:val="26"/>
        </w:rPr>
      </w:pPr>
      <w:r w:rsidRPr="00B062EC">
        <w:rPr>
          <w:rFonts w:ascii="Times New Roman" w:eastAsia="Calibri" w:hAnsi="Times New Roman" w:cs="Times New Roman"/>
          <w:b/>
          <w:sz w:val="26"/>
          <w:szCs w:val="26"/>
        </w:rPr>
        <w:t xml:space="preserve">Для современных дошкольников Великая Отечественная война – далекое время, покрытая туманом. Как же рассказать ребенку, что такое Великая Отечественная Война? </w:t>
      </w:r>
    </w:p>
    <w:p w:rsidR="004F11B0" w:rsidRPr="00B062EC" w:rsidRDefault="004F11B0" w:rsidP="004F11B0">
      <w:pPr>
        <w:spacing w:after="0" w:line="264" w:lineRule="auto"/>
        <w:ind w:right="425"/>
        <w:rPr>
          <w:rFonts w:ascii="Times New Roman" w:eastAsia="Calibri" w:hAnsi="Times New Roman" w:cs="Times New Roman"/>
          <w:b/>
          <w:sz w:val="26"/>
          <w:szCs w:val="26"/>
        </w:rPr>
      </w:pPr>
      <w:r w:rsidRPr="00B062EC">
        <w:rPr>
          <w:rFonts w:ascii="Times New Roman" w:eastAsia="Calibri" w:hAnsi="Times New Roman" w:cs="Times New Roman"/>
          <w:b/>
          <w:sz w:val="26"/>
          <w:szCs w:val="26"/>
        </w:rPr>
        <w:t xml:space="preserve"> С ребенком следует поговорить об этом. Рассказать о том, что рассказывали вам ваши бабушки и дедушки о войне, о горести и радости во время войны. Если есть возможность, познакомить ребенка с ветераном ВОВ. Ветераны находят общий язык с детьми несколько быстрее, да и воспоминания очевидцев зачастую слушать гораздо интереснее, нежели рассказы тех, кто этого не видел. Мальчикам будет интересно узнать о военной технике, о военных </w:t>
      </w:r>
      <w:r w:rsidRPr="00B062EC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действиях, о знаменитых людях, отличившийся на войне. Девочкам интересно знать о героических подвигах  женщин  во время войны. Обязательно сделайте акцент на то, что все эти герои, когда-то были такими же обычными гражданами страны, как каждый из нас. Их никто не учил защищать Родину. Они сами взяли на себя ответственность за будущее и били врага ради наших жизней. </w:t>
      </w:r>
    </w:p>
    <w:p w:rsidR="004F11B0" w:rsidRPr="00B062EC" w:rsidRDefault="004F11B0" w:rsidP="004F11B0">
      <w:pPr>
        <w:autoSpaceDE w:val="0"/>
        <w:autoSpaceDN w:val="0"/>
        <w:adjustRightInd w:val="0"/>
        <w:spacing w:after="0" w:line="264" w:lineRule="auto"/>
        <w:ind w:right="425"/>
        <w:rPr>
          <w:rFonts w:ascii="Times New Roman" w:eastAsia="Calibri" w:hAnsi="Times New Roman" w:cs="Times New Roman"/>
          <w:b/>
          <w:sz w:val="26"/>
          <w:szCs w:val="26"/>
        </w:rPr>
      </w:pPr>
      <w:r w:rsidRPr="00B062EC">
        <w:rPr>
          <w:rFonts w:ascii="Times New Roman" w:eastAsia="Calibri" w:hAnsi="Times New Roman" w:cs="Times New Roman"/>
          <w:b/>
          <w:sz w:val="26"/>
          <w:szCs w:val="26"/>
        </w:rPr>
        <w:t xml:space="preserve"> Готовьтесь ко Дню Победы вместе с вашим ребенком! Устройте семейный поход в музей, рассматривайте старые фотоснимки. Начните разговор, рассматривая снимки. Пусть дедушка, которого ребенок никогда не видел, станет для него родным человеком. Расскажите о нем подробнее.</w:t>
      </w:r>
    </w:p>
    <w:p w:rsidR="004F11B0" w:rsidRPr="00B062EC" w:rsidRDefault="004F11B0" w:rsidP="004F11B0">
      <w:pPr>
        <w:autoSpaceDE w:val="0"/>
        <w:autoSpaceDN w:val="0"/>
        <w:adjustRightInd w:val="0"/>
        <w:spacing w:after="0" w:line="264" w:lineRule="auto"/>
        <w:ind w:right="425"/>
        <w:rPr>
          <w:rFonts w:ascii="Times New Roman" w:eastAsia="Calibri" w:hAnsi="Times New Roman" w:cs="Times New Roman"/>
          <w:b/>
          <w:sz w:val="26"/>
          <w:szCs w:val="26"/>
        </w:rPr>
      </w:pPr>
      <w:r w:rsidRPr="00B062EC">
        <w:rPr>
          <w:rFonts w:ascii="Times New Roman" w:eastAsia="Calibri" w:hAnsi="Times New Roman" w:cs="Times New Roman"/>
          <w:b/>
          <w:sz w:val="26"/>
          <w:szCs w:val="26"/>
        </w:rPr>
        <w:t xml:space="preserve"> Учите стихотворения и песни, посвященные Дню Победы: «Катюша», «День Победы». </w:t>
      </w:r>
    </w:p>
    <w:p w:rsidR="004F11B0" w:rsidRPr="00B062EC" w:rsidRDefault="004F11B0" w:rsidP="004F11B0">
      <w:pPr>
        <w:autoSpaceDE w:val="0"/>
        <w:autoSpaceDN w:val="0"/>
        <w:adjustRightInd w:val="0"/>
        <w:spacing w:after="0" w:line="264" w:lineRule="auto"/>
        <w:ind w:right="425"/>
        <w:rPr>
          <w:rFonts w:ascii="Times New Roman" w:eastAsia="Calibri" w:hAnsi="Times New Roman" w:cs="Times New Roman"/>
          <w:b/>
          <w:sz w:val="26"/>
          <w:szCs w:val="26"/>
        </w:rPr>
      </w:pPr>
      <w:r w:rsidRPr="00B062EC">
        <w:rPr>
          <w:rFonts w:ascii="Times New Roman" w:eastAsia="Calibri" w:hAnsi="Times New Roman" w:cs="Times New Roman"/>
          <w:b/>
          <w:sz w:val="26"/>
          <w:szCs w:val="26"/>
        </w:rPr>
        <w:t xml:space="preserve">Лучше всего дадут представление о военном времени книги. Сегодня литература на военную тематику переиздается редко. Обратитесь в библиотеку – там вам помогут найти сборники коротких рассказов о войне для младшего школьного </w:t>
      </w:r>
      <w:r w:rsidRPr="00B062EC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возраста. Некоторые из них уже можно прочитать малышу.</w:t>
      </w:r>
    </w:p>
    <w:p w:rsidR="004F11B0" w:rsidRPr="00B062EC" w:rsidRDefault="004F11B0" w:rsidP="004F11B0">
      <w:pPr>
        <w:autoSpaceDE w:val="0"/>
        <w:autoSpaceDN w:val="0"/>
        <w:adjustRightInd w:val="0"/>
        <w:spacing w:after="0" w:line="264" w:lineRule="auto"/>
        <w:ind w:right="425"/>
        <w:rPr>
          <w:rFonts w:ascii="Times New Roman" w:eastAsia="Calibri" w:hAnsi="Times New Roman" w:cs="Times New Roman"/>
          <w:b/>
          <w:sz w:val="26"/>
          <w:szCs w:val="26"/>
        </w:rPr>
      </w:pPr>
      <w:r w:rsidRPr="00B062EC">
        <w:rPr>
          <w:rFonts w:ascii="Times New Roman" w:eastAsia="Calibri" w:hAnsi="Times New Roman" w:cs="Times New Roman"/>
          <w:b/>
          <w:sz w:val="26"/>
          <w:szCs w:val="26"/>
        </w:rPr>
        <w:t>Накануне 9 мая по ТВ будут транслироваться фильмы о войне и кадры военных лет. Не спешите выключить телевизор. Вместе с ребенком просмотрите отрывки. Не переусердствуйте: кроха слишком впечатлителен. Обо всех ужасах войны ему знать не нужно.</w:t>
      </w:r>
      <w:r w:rsidR="00CC3706" w:rsidRPr="00B062EC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B062EC">
        <w:rPr>
          <w:rFonts w:ascii="Times New Roman" w:eastAsia="Calibri" w:hAnsi="Times New Roman" w:cs="Times New Roman"/>
          <w:b/>
          <w:sz w:val="26"/>
          <w:szCs w:val="26"/>
        </w:rPr>
        <w:t xml:space="preserve">Есть хороший способ рассказать ребенку о войне – пройтись с ним по памятным местам: к памятникам, Братским могилам, местам сражений. Возложите цветы к Вечному огню и прочтите вместе надписи на памятных плитах, тем самым подав пример патриотизма ребенку. Благодарите при детях вашу историю, ваших предков. </w:t>
      </w:r>
    </w:p>
    <w:p w:rsidR="004F11B0" w:rsidRPr="00B062EC" w:rsidRDefault="004F11B0" w:rsidP="004F11B0">
      <w:pPr>
        <w:autoSpaceDE w:val="0"/>
        <w:autoSpaceDN w:val="0"/>
        <w:adjustRightInd w:val="0"/>
        <w:spacing w:after="0" w:line="264" w:lineRule="auto"/>
        <w:ind w:right="425"/>
        <w:rPr>
          <w:rFonts w:ascii="Times New Roman" w:eastAsia="Calibri" w:hAnsi="Times New Roman" w:cs="Times New Roman"/>
          <w:b/>
          <w:sz w:val="26"/>
          <w:szCs w:val="26"/>
        </w:rPr>
      </w:pPr>
    </w:p>
    <w:p w:rsidR="004F11B0" w:rsidRPr="001E7A26" w:rsidRDefault="001E7A26" w:rsidP="001E7A26">
      <w:pPr>
        <w:spacing w:after="0"/>
        <w:ind w:right="425"/>
        <w:rPr>
          <w:rFonts w:ascii="Times New Roman" w:eastAsia="Calibri" w:hAnsi="Times New Roman" w:cs="Times New Roman"/>
          <w:b/>
          <w:color w:val="FF0000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4F11B0" w:rsidRPr="004F11B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    </w:t>
      </w:r>
      <w:r>
        <w:rPr>
          <w:rFonts w:ascii="Times New Roman" w:eastAsia="Calibri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5D873E9E" wp14:editId="287A18A1">
            <wp:extent cx="2838449" cy="19431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23" cy="1943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11B0" w:rsidRPr="001E7A26" w:rsidSect="00C0528E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A19"/>
    <w:rsid w:val="000262B0"/>
    <w:rsid w:val="000C6B51"/>
    <w:rsid w:val="001E437B"/>
    <w:rsid w:val="001E7A26"/>
    <w:rsid w:val="004F11B0"/>
    <w:rsid w:val="005751B0"/>
    <w:rsid w:val="006D5E36"/>
    <w:rsid w:val="007D34EE"/>
    <w:rsid w:val="008A5B1E"/>
    <w:rsid w:val="00931BDD"/>
    <w:rsid w:val="00B01EC5"/>
    <w:rsid w:val="00B062EC"/>
    <w:rsid w:val="00C0528E"/>
    <w:rsid w:val="00C32A19"/>
    <w:rsid w:val="00C72D3C"/>
    <w:rsid w:val="00C85D83"/>
    <w:rsid w:val="00CC3706"/>
    <w:rsid w:val="00EF06B1"/>
    <w:rsid w:val="00FB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28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E43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28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E43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DD86E-E1C3-4A6A-A546-533BCDF26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</cp:lastModifiedBy>
  <cp:revision>14</cp:revision>
  <dcterms:created xsi:type="dcterms:W3CDTF">2020-03-12T06:35:00Z</dcterms:created>
  <dcterms:modified xsi:type="dcterms:W3CDTF">2025-04-01T09:54:00Z</dcterms:modified>
</cp:coreProperties>
</file>