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188" w:rsidRPr="00475188" w:rsidRDefault="00475188" w:rsidP="0047518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75188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«Зеленогорский детский сад № 6 «Улыбка»</w:t>
      </w:r>
    </w:p>
    <w:p w:rsidR="00475188" w:rsidRPr="00475188" w:rsidRDefault="00475188" w:rsidP="00475188">
      <w:pPr>
        <w:pStyle w:val="4"/>
        <w:spacing w:before="0" w:line="276" w:lineRule="auto"/>
        <w:rPr>
          <w:rFonts w:ascii="Times New Roman" w:hAnsi="Times New Roman" w:cs="Times New Roman"/>
          <w:sz w:val="28"/>
          <w:szCs w:val="28"/>
        </w:rPr>
      </w:pPr>
    </w:p>
    <w:p w:rsidR="00475188" w:rsidRPr="00FA5B3E" w:rsidRDefault="00475188" w:rsidP="00475188">
      <w:pPr>
        <w:pStyle w:val="4"/>
        <w:spacing w:before="0" w:line="276" w:lineRule="auto"/>
        <w:rPr>
          <w:sz w:val="28"/>
          <w:szCs w:val="28"/>
        </w:rPr>
      </w:pPr>
    </w:p>
    <w:p w:rsidR="00475188" w:rsidRPr="00FA5B3E" w:rsidRDefault="00475188" w:rsidP="00475188">
      <w:pPr>
        <w:pStyle w:val="4"/>
        <w:spacing w:before="0" w:line="276" w:lineRule="auto"/>
        <w:rPr>
          <w:sz w:val="28"/>
          <w:szCs w:val="28"/>
        </w:rPr>
      </w:pPr>
    </w:p>
    <w:p w:rsidR="00475188" w:rsidRDefault="00475188" w:rsidP="00475188">
      <w:pPr>
        <w:pStyle w:val="4"/>
        <w:spacing w:before="0" w:line="276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475188" w:rsidRDefault="00475188" w:rsidP="00475188">
      <w:pPr>
        <w:pStyle w:val="4"/>
        <w:spacing w:before="0" w:line="276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475188" w:rsidRDefault="00475188" w:rsidP="00475188">
      <w:pPr>
        <w:pStyle w:val="4"/>
        <w:spacing w:before="0" w:line="276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Рекомендации для родителей</w:t>
      </w:r>
    </w:p>
    <w:p w:rsidR="00475188" w:rsidRDefault="00475188" w:rsidP="00475188"/>
    <w:p w:rsidR="00475188" w:rsidRPr="00475188" w:rsidRDefault="00475188" w:rsidP="00475188">
      <w:pPr>
        <w:pStyle w:val="4"/>
        <w:spacing w:before="0" w:line="276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475188">
        <w:rPr>
          <w:rFonts w:ascii="Times New Roman" w:hAnsi="Times New Roman" w:cs="Times New Roman"/>
          <w:i w:val="0"/>
          <w:color w:val="auto"/>
          <w:sz w:val="28"/>
          <w:szCs w:val="28"/>
        </w:rPr>
        <w:t>«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Как победить застенчивость</w:t>
      </w:r>
      <w:r w:rsidRPr="00475188">
        <w:rPr>
          <w:rFonts w:ascii="Times New Roman" w:hAnsi="Times New Roman" w:cs="Times New Roman"/>
          <w:i w:val="0"/>
          <w:color w:val="auto"/>
          <w:sz w:val="28"/>
          <w:szCs w:val="28"/>
        </w:rPr>
        <w:t>»</w:t>
      </w:r>
    </w:p>
    <w:p w:rsidR="00475188" w:rsidRPr="00475188" w:rsidRDefault="00475188" w:rsidP="00475188">
      <w:pPr>
        <w:pStyle w:val="4"/>
        <w:spacing w:before="0" w:line="276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475188" w:rsidRPr="00475188" w:rsidRDefault="00475188" w:rsidP="00475188">
      <w:pPr>
        <w:pStyle w:val="4"/>
        <w:spacing w:before="0" w:line="276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475188" w:rsidRPr="00475188" w:rsidRDefault="00475188" w:rsidP="00475188">
      <w:pPr>
        <w:pStyle w:val="4"/>
        <w:spacing w:before="0" w:line="276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475188" w:rsidRPr="00475188" w:rsidRDefault="00475188" w:rsidP="00475188">
      <w:pPr>
        <w:pStyle w:val="4"/>
        <w:spacing w:before="0" w:line="276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475188" w:rsidRPr="00475188" w:rsidRDefault="00475188" w:rsidP="00475188">
      <w:pPr>
        <w:pStyle w:val="4"/>
        <w:spacing w:before="0" w:line="276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475188" w:rsidRPr="00475188" w:rsidRDefault="00475188" w:rsidP="00475188">
      <w:pPr>
        <w:pStyle w:val="4"/>
        <w:spacing w:before="0" w:line="276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475188" w:rsidRPr="00475188" w:rsidRDefault="00475188" w:rsidP="00475188">
      <w:pPr>
        <w:pStyle w:val="4"/>
        <w:spacing w:before="0" w:line="276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475188" w:rsidRPr="00475188" w:rsidRDefault="00475188" w:rsidP="00475188">
      <w:pPr>
        <w:pStyle w:val="4"/>
        <w:spacing w:before="0" w:line="276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475188" w:rsidRPr="00475188" w:rsidRDefault="00475188" w:rsidP="00475188">
      <w:pPr>
        <w:pStyle w:val="4"/>
        <w:spacing w:before="0" w:line="276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475188" w:rsidRPr="00475188" w:rsidRDefault="00475188" w:rsidP="00475188">
      <w:pPr>
        <w:pStyle w:val="4"/>
        <w:spacing w:before="0" w:line="276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475188" w:rsidRPr="00475188" w:rsidRDefault="00475188" w:rsidP="00475188">
      <w:pPr>
        <w:pStyle w:val="4"/>
        <w:spacing w:before="0" w:line="276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475188" w:rsidRPr="00475188" w:rsidRDefault="00475188" w:rsidP="00475188">
      <w:pPr>
        <w:pStyle w:val="4"/>
        <w:spacing w:before="0" w:line="276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475188" w:rsidRPr="00475188" w:rsidRDefault="00475188" w:rsidP="00475188">
      <w:pPr>
        <w:pStyle w:val="4"/>
        <w:spacing w:before="0" w:line="276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475188" w:rsidRPr="00475188" w:rsidRDefault="00475188" w:rsidP="00475188">
      <w:pPr>
        <w:pStyle w:val="4"/>
        <w:spacing w:before="0" w:line="276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475188" w:rsidRPr="00475188" w:rsidRDefault="00475188" w:rsidP="00475188">
      <w:pPr>
        <w:pStyle w:val="4"/>
        <w:spacing w:before="0" w:line="276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475188" w:rsidRPr="00475188" w:rsidRDefault="00475188" w:rsidP="00475188">
      <w:pPr>
        <w:pStyle w:val="4"/>
        <w:spacing w:before="0" w:line="276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475188" w:rsidRPr="00475188" w:rsidRDefault="00475188" w:rsidP="00475188">
      <w:pPr>
        <w:pStyle w:val="4"/>
        <w:spacing w:before="0" w:line="276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475188" w:rsidRPr="00475188" w:rsidRDefault="00475188" w:rsidP="00475188">
      <w:pPr>
        <w:pStyle w:val="4"/>
        <w:spacing w:before="0" w:line="276" w:lineRule="auto"/>
        <w:jc w:val="right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475188" w:rsidRPr="00475188" w:rsidRDefault="00475188" w:rsidP="00475188">
      <w:pPr>
        <w:pStyle w:val="4"/>
        <w:spacing w:before="0" w:line="276" w:lineRule="auto"/>
        <w:jc w:val="right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475188" w:rsidRPr="00475188" w:rsidRDefault="00475188" w:rsidP="00475188">
      <w:pPr>
        <w:pStyle w:val="4"/>
        <w:spacing w:before="0" w:line="276" w:lineRule="auto"/>
        <w:jc w:val="right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475188" w:rsidRPr="00475188" w:rsidRDefault="00475188" w:rsidP="00475188">
      <w:pPr>
        <w:pStyle w:val="4"/>
        <w:spacing w:before="0" w:line="276" w:lineRule="auto"/>
        <w:jc w:val="right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475188" w:rsidRPr="00475188" w:rsidRDefault="00475188" w:rsidP="00475188">
      <w:pPr>
        <w:pStyle w:val="4"/>
        <w:spacing w:before="0" w:line="276" w:lineRule="auto"/>
        <w:jc w:val="right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475188" w:rsidRPr="00475188" w:rsidRDefault="00475188" w:rsidP="00475188">
      <w:pPr>
        <w:pStyle w:val="4"/>
        <w:spacing w:before="0" w:line="276" w:lineRule="auto"/>
        <w:jc w:val="right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475188" w:rsidRPr="00475188" w:rsidRDefault="00475188" w:rsidP="00475188">
      <w:pPr>
        <w:pStyle w:val="4"/>
        <w:spacing w:before="0" w:line="276" w:lineRule="auto"/>
        <w:jc w:val="right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475188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Составитель:</w:t>
      </w:r>
    </w:p>
    <w:p w:rsidR="00475188" w:rsidRPr="00475188" w:rsidRDefault="00475188" w:rsidP="00475188">
      <w:pPr>
        <w:pStyle w:val="4"/>
        <w:spacing w:before="0" w:line="276" w:lineRule="auto"/>
        <w:jc w:val="right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475188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Воспитатель </w:t>
      </w:r>
    </w:p>
    <w:p w:rsidR="00475188" w:rsidRPr="00475188" w:rsidRDefault="00475188" w:rsidP="00475188">
      <w:pPr>
        <w:pStyle w:val="4"/>
        <w:spacing w:before="0" w:line="276" w:lineRule="auto"/>
        <w:jc w:val="right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475188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Наталья Юрьевна Копылова</w:t>
      </w:r>
      <w:bookmarkEnd w:id="0"/>
    </w:p>
    <w:p w:rsidR="00475188" w:rsidRPr="00475188" w:rsidRDefault="00475188" w:rsidP="00475188">
      <w:pPr>
        <w:pStyle w:val="4"/>
        <w:spacing w:before="0" w:line="276" w:lineRule="auto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475188" w:rsidRDefault="00475188" w:rsidP="0069452A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FD9A00"/>
          <w:kern w:val="36"/>
          <w:sz w:val="48"/>
          <w:szCs w:val="48"/>
          <w:lang w:eastAsia="ru-RU"/>
        </w:rPr>
      </w:pPr>
    </w:p>
    <w:p w:rsidR="00282DE9" w:rsidRPr="0069452A" w:rsidRDefault="00282DE9" w:rsidP="00475188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E23762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  <w:lang w:eastAsia="ru-RU"/>
        </w:rPr>
        <w:lastRenderedPageBreak/>
        <w:t>Цель:</w:t>
      </w:r>
      <w:r w:rsidRPr="0069452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расширить представления родителей о способах и методах преодоления застенчивости.</w:t>
      </w:r>
    </w:p>
    <w:p w:rsidR="00282DE9" w:rsidRPr="0069452A" w:rsidRDefault="00282DE9" w:rsidP="00475188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69452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Можно ли ребенку справиться с застенчивостью и как это сделать?</w:t>
      </w:r>
    </w:p>
    <w:p w:rsidR="00282DE9" w:rsidRPr="0069452A" w:rsidRDefault="00282DE9" w:rsidP="00475188">
      <w:pPr>
        <w:shd w:val="clear" w:color="auto" w:fill="FFFFFF"/>
        <w:spacing w:before="225" w:after="225" w:line="276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69452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Проанализируйте свое отношение к ребенку. Безусловно, вы любите его. Но всегда ли вы выражаете эту любовь в реальном поведении? Часто ли вы говорите своему малышу о том, как сильно вы его любите? Любите просто так, ни за что. Взгляните на ситуацию в семье глазами ребенка. Может ему не хватает выражения вашей любви, похвалы, поддержки? Ведь мы так часто обращаем внимание на своих детей лишь тогда, когда они что-то делают плохо, и не замечаем их достижений. Хороших поступков. Застенчивые дети доставляют родителям меньше хлопот, чем озорные и непослушные. Поэтому и внимания им уделяется меньше, в то время как именно таким детям оно требуется в большей мере. Они не заявляют об этом открыто, но потребности у них в доброжелательном внимании, уважении к своей личности у них развиты сильно. Без удовлетворения этих потребностей у ребенка не закладывается тот фундамент, который лежит в основе его развития, - доверие к людям, позволяющее активно и безбоязненно входить в окружающий мир, творчески его осваивать и преобразовывать его. Взрослый должен воспитать в себе умение быть внимательным к ребенку не только в том случае, когда тот обращается за помощью и поддержкой, но и тогда, когда она, на первый взгляд ему не нужна.</w:t>
      </w:r>
    </w:p>
    <w:p w:rsidR="00282DE9" w:rsidRPr="0069452A" w:rsidRDefault="00282DE9" w:rsidP="00475188">
      <w:pPr>
        <w:shd w:val="clear" w:color="auto" w:fill="FFFFFF"/>
        <w:spacing w:before="225" w:after="225" w:line="276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69452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Следующая задача - помочь ребенку повысить самооценку в конкретных видах деятельности, поддержать его уверенность в себе. Застенчивый ребенок боится отрицательной оценки, но это не значит, что оценка ему не нужна вовсе. Делая что-то вместе с ребенком, выразите уверенность в том, что он справится с задачей, а если нет, то это не беда, и вы всегда поможете ему и вместе преодолеете трудности. Если вы видите, что ребенок слишком сосредоточен на оценке и это тормозит его действия, отвлеките его от оценочной стороны деятельности. Здесь вам помогут игровые приемы и юмор. Обыграйте ситуацию, внесите в нее элемент воображения. Например, если ребенку не удается собрать фигурку из «</w:t>
      </w:r>
      <w:proofErr w:type="spellStart"/>
      <w:r w:rsidRPr="0069452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Лего</w:t>
      </w:r>
      <w:proofErr w:type="spellEnd"/>
      <w:r w:rsidRPr="0069452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», сделайте их одушевленными и наделите вредным характером, который мешает ребенку справиться с задачей.</w:t>
      </w:r>
    </w:p>
    <w:p w:rsidR="00282DE9" w:rsidRPr="0069452A" w:rsidRDefault="00282DE9" w:rsidP="00475188">
      <w:pPr>
        <w:shd w:val="clear" w:color="auto" w:fill="FFFFFF"/>
        <w:spacing w:before="225" w:after="225" w:line="276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69452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Следует помнить, что застенчивые дети очень осторожны и побаиваются нового. Они в большей степени, чем их незастенчивые сверстники подвержены соблюдению правил, боятся их нарушить.</w:t>
      </w:r>
    </w:p>
    <w:p w:rsidR="00282DE9" w:rsidRPr="0069452A" w:rsidRDefault="00282DE9" w:rsidP="00475188">
      <w:pPr>
        <w:shd w:val="clear" w:color="auto" w:fill="FFFFFF"/>
        <w:spacing w:before="225" w:after="225" w:line="276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69452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lastRenderedPageBreak/>
        <w:t>У застенчивых детей в большей мере сформирован внутренний запрет на поступки и действия, порицаемые взрослыми, и это может тормозить их инициативность и творческие проявления. Задумайтесь, не слишком ли часто вы ограничиваете свободу ребенку, его непосредственность, любознательность. Не сочтите за кощунство совет – иногда нарушить правила, ваше гибкое поведение поможет малышу избавиться от страха наказания, от чрезмерной скованности. Почти любое, на первый взгляд «неправильное» желание ребенка можно обыграть и превратить в интересное и полезное занятие. Не бойтесь того, что ребенок перестанет быть дисциплинированным. Далеко не всегда ограничения приносят пользу для развития. Напротив, чрезмерные ограничения оказываются причиной детских неврозов.</w:t>
      </w:r>
    </w:p>
    <w:p w:rsidR="00282DE9" w:rsidRPr="0069452A" w:rsidRDefault="00282DE9" w:rsidP="00475188">
      <w:pPr>
        <w:shd w:val="clear" w:color="auto" w:fill="FFFFFF"/>
        <w:spacing w:before="225" w:after="225" w:line="276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69452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Раскрепощению эмоциональной сферы. Лучшему освоению языка эмоций хорошо способствуют игры – пантомимы, например, такие как «Угадай эмоцию», «Где мы были, не расскажем, а что видели – покажем», «Кто к нам пришел», «Куклы пляшут», и др. Желательно, что бы в игре участвовали несколько взрослых и детей.</w:t>
      </w:r>
    </w:p>
    <w:p w:rsidR="00282DE9" w:rsidRPr="0069452A" w:rsidRDefault="00282DE9" w:rsidP="00475188">
      <w:pPr>
        <w:shd w:val="clear" w:color="auto" w:fill="FFFFFF"/>
        <w:spacing w:before="225" w:after="225" w:line="276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69452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Игры на воображение могут иметь форму рассказа о девочке или мальчике, которые живут в таких же обстоятельствах, как и ваш ребенок, попадают в разные жизненные ситуации и находят выход из них. Часто дети стыдятся рассказывать о своих проблемах, а вот слушая или сочиняя рассказ о другом ребенке, приписывая ему свои переживания, они становятся открытыми для разговора о себе.</w:t>
      </w:r>
    </w:p>
    <w:p w:rsidR="00282DE9" w:rsidRPr="0069452A" w:rsidRDefault="00282DE9" w:rsidP="00475188">
      <w:pPr>
        <w:shd w:val="clear" w:color="auto" w:fill="FFFFFF"/>
        <w:spacing w:before="225" w:after="225" w:line="276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69452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Все игры должны оканчиваться благополучно, приносить детям удовольствие и облегчение. Опыт новых отношений </w:t>
      </w:r>
      <w:proofErr w:type="gramStart"/>
      <w:r w:rsidRPr="0069452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со</w:t>
      </w:r>
      <w:proofErr w:type="gramEnd"/>
      <w:r w:rsidRPr="0069452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взрослыми и сверстниками, приобретенный в игре, поможет им лучше справляться с реальными жизненными ситуациями.</w:t>
      </w:r>
    </w:p>
    <w:p w:rsidR="00282DE9" w:rsidRPr="0069452A" w:rsidRDefault="00282DE9" w:rsidP="00475188">
      <w:pPr>
        <w:spacing w:line="276" w:lineRule="auto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282DE9" w:rsidRPr="0069452A" w:rsidRDefault="00282DE9" w:rsidP="00475188">
      <w:pPr>
        <w:spacing w:line="276" w:lineRule="auto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0C68F3" w:rsidRPr="00282DE9" w:rsidRDefault="00475188" w:rsidP="00475188">
      <w:pPr>
        <w:pStyle w:val="a3"/>
        <w:tabs>
          <w:tab w:val="left" w:pos="3108"/>
        </w:tabs>
        <w:ind w:left="3828"/>
        <w:rPr>
          <w:sz w:val="36"/>
          <w:szCs w:val="36"/>
        </w:rPr>
      </w:pPr>
    </w:p>
    <w:sectPr w:rsidR="000C68F3" w:rsidRPr="00282DE9" w:rsidSect="006C0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64025"/>
    <w:multiLevelType w:val="hybridMultilevel"/>
    <w:tmpl w:val="38125D8E"/>
    <w:lvl w:ilvl="0" w:tplc="0419000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2DE9"/>
    <w:rsid w:val="00036E0D"/>
    <w:rsid w:val="00097669"/>
    <w:rsid w:val="002566A5"/>
    <w:rsid w:val="00282DE9"/>
    <w:rsid w:val="004638CF"/>
    <w:rsid w:val="00475188"/>
    <w:rsid w:val="004E71B0"/>
    <w:rsid w:val="004F1296"/>
    <w:rsid w:val="0069452A"/>
    <w:rsid w:val="006C02C4"/>
    <w:rsid w:val="00E23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2C4"/>
  </w:style>
  <w:style w:type="paragraph" w:styleId="3">
    <w:name w:val="heading 3"/>
    <w:basedOn w:val="a"/>
    <w:link w:val="30"/>
    <w:semiHidden/>
    <w:unhideWhenUsed/>
    <w:qFormat/>
    <w:rsid w:val="004751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1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DE9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4751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75188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634</Words>
  <Characters>3615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ADMIN</cp:lastModifiedBy>
  <cp:revision>10</cp:revision>
  <dcterms:created xsi:type="dcterms:W3CDTF">2014-11-16T08:01:00Z</dcterms:created>
  <dcterms:modified xsi:type="dcterms:W3CDTF">2018-01-10T15:37:00Z</dcterms:modified>
</cp:coreProperties>
</file>